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ind w:left="142"/>
        <w:spacing w:before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D9D9D9" tmshd="1677721856, 0, 14277081"/>
        <w:rPr>
          <w:rFonts w:ascii="Calibri" w:hAnsi="Calibri" w:cs="Calibri"/>
          <w:color w:val="000000"/>
          <w:spacing w:val="-2" w:percent="99"/>
          <w:sz w:val="40"/>
          <w:szCs w:val="40"/>
        </w:rPr>
      </w:pPr>
      <w:r>
        <w:rPr>
          <w:rFonts w:ascii="Calibri" w:hAnsi="Calibri" w:cs="Calibri"/>
          <w:color w:val="000000"/>
          <w:spacing w:val="-2" w:percent="99"/>
          <w:sz w:val="40"/>
          <w:szCs w:val="40"/>
        </w:rPr>
        <w:t xml:space="preserve">Proforma Invoice </w:t>
      </w:r>
    </w:p>
    <w:p>
      <w:pPr>
        <w:pStyle w:val="para1"/>
        <w:rPr>
          <w:rFonts w:ascii="Calibri" w:hAnsi="Calibri" w:cs="Calibri"/>
          <w:b/>
          <w:color w:val="000000"/>
          <w:sz w:val="19"/>
        </w:rPr>
      </w:pPr>
      <w:r>
        <w:rPr>
          <w:rFonts w:ascii="Calibri" w:hAnsi="Calibri" w:cs="Calibri"/>
          <w:b/>
          <w:color w:val="000000"/>
          <w:sz w:val="19"/>
        </w:rPr>
      </w:r>
    </w:p>
    <w:tbl>
      <w:tblPr>
        <w:tblStyle w:val="TableGrid"/>
        <w:name w:val="Tableau1"/>
        <w:tabOrder w:val="0"/>
        <w:jc w:val="left"/>
        <w:tblInd w:w="250" w:type="dxa"/>
        <w:tblW w:w="10368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2101"/>
        <w:gridCol w:w="3223"/>
        <w:gridCol w:w="280"/>
        <w:gridCol w:w="4764"/>
      </w:tblGrid>
      <w:tr>
        <w:trPr>
          <w:tblHeader w:val="0"/>
          <w:cantSplit w:val="0"/>
          <w:trHeight w:val="0" w:hRule="auto"/>
        </w:trPr>
        <w:tc>
          <w:tcPr>
            <w:tcW w:w="2101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ind w:left="-108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2" behindDoc="0" locked="0" layoutInCell="1" hidden="0" allowOverlap="1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14605</wp:posOffset>
                  </wp:positionV>
                  <wp:extent cx="1186815" cy="119062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>
                            <a:picLocks noChangeAspect="1"/>
                            <a:extLst>
                              <a:ext uri="sm">
                                <sm:smNativeData xmlns:sm="sm" val="SMDATA_16_Vczo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AAAAAAAAABAAAAAAAAAAAAAACWAAAAAAAAAAIAAAAXAAAATQcAAFMHAAAAAAAA1AMAALQG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23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r>
          </w:p>
        </w:tc>
        <w:tc>
          <w:tcPr>
            <w:tcW w:w="280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LOMACHINES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33 Rue Habib Thameur Sfax 3000 - TUNISIA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Tax Number :  120693QAM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RC : B25123272011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Phone : + 216 53 57 53 70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Email : lomachines.spare-parst@yandex.com</w:t>
            </w:r>
          </w:p>
        </w:tc>
      </w:tr>
    </w:tbl>
    <w:p>
      <w:pPr>
        <w:pStyle w:val="para1"/>
        <w:spacing w:before="2"/>
        <w:rPr>
          <w:rFonts w:ascii="Calibri" w:hAnsi="Calibri" w:cs="Calibri"/>
          <w:color w:val="000000"/>
          <w:sz w:val="21"/>
        </w:rPr>
      </w:pPr>
      <w:r>
        <w:rPr>
          <w:rFonts w:ascii="Calibri" w:hAnsi="Calibri" w:cs="Calibri"/>
          <w:color w:val="000000"/>
          <w:sz w:val="21"/>
        </w:rPr>
      </w:r>
    </w:p>
    <w:p>
      <w:pPr>
        <w:pStyle w:val="para1"/>
        <w:spacing w:before="2"/>
        <w:tabs defTabSz="720">
          <w:tab w:val="left" w:pos="2965" w:leader="none"/>
        </w:tabs>
        <w:rPr>
          <w:rFonts w:ascii="Calibri" w:hAnsi="Calibri" w:cs="Calibri"/>
          <w:color w:val="00000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97790</wp:posOffset>
                </wp:positionV>
                <wp:extent cx="6696075" cy="1270"/>
                <wp:effectExtent l="9525" t="9525" r="9525" b="9525"/>
                <wp:wrapTopAndBottom/>
                <wp:docPr id="1" name="Courb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Vczoa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Qw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96075" b="1270"/>
                          <a:pathLst>
                            <a:path w="6696075" h="1270">
                              <a:moveTo>
                                <a:pt x="0" y="635"/>
                              </a:moveTo>
                              <a:lnTo>
                                <a:pt x="6696075" y="6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ACAC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urbe1" o:spid="_x0000_s1026" style="position:absolute;margin-left:34.00pt;margin-top:7.70pt;mso-position-horizontal-relative:page;width:527.25pt;height:0.10pt;z-index:251658241;mso-wrap-distance-left:0.00pt;mso-wrap-distance-top:0.00pt;mso-wrap-distance-right:0.00pt;mso-wrap-distance-bottom:0.00pt;mso-wrap-style:square" coordsize="10545,2" path="m0,1l10545,1e" strokeweight="0.75pt" strokecolor="#acacac" filled="f" v:ext="SMDATA_14_Vczoa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Qw8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1"/>
        </w:rPr>
        <w:tab/>
      </w:r>
      <w:r>
        <w:rPr>
          <w:rFonts w:ascii="Calibri" w:hAnsi="Calibri" w:cs="Calibri"/>
          <w:color w:val="000000"/>
          <w:sz w:val="11"/>
        </w:rPr>
      </w: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2"/>
        <w:tabOrder w:val="0"/>
        <w:jc w:val="left"/>
        <w:tblInd w:w="250" w:type="dxa"/>
        <w:tblW w:w="10369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1681"/>
        <w:gridCol w:w="1821"/>
        <w:gridCol w:w="1823"/>
        <w:gridCol w:w="840"/>
        <w:gridCol w:w="1962"/>
        <w:gridCol w:w="2242"/>
      </w:tblGrid>
      <w:tr>
        <w:trPr>
          <w:tblHeader w:val="0"/>
          <w:cantSplit w:val="0"/>
          <w:trHeight w:val="0" w:hRule="auto"/>
        </w:trPr>
        <w:tc>
          <w:tcPr>
            <w:tcW w:w="5325" w:type="dxa"/>
            <w:gridSpan w:val="3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Bill to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196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Invoice Number : </w:t>
            </w:r>
          </w:p>
        </w:tc>
        <w:tc>
          <w:tcPr>
            <w:tcW w:w="224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10152-008430-2025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25" w:type="dxa"/>
            <w:gridSpan w:val="3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Customer name : </w:t>
            </w:r>
          </w:p>
        </w:tc>
        <w:tc>
          <w:tcPr>
            <w:tcW w:w="364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MANSOURAH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96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Invoice Date :</w:t>
            </w:r>
          </w:p>
        </w:tc>
        <w:tc>
          <w:tcPr>
            <w:tcW w:w="224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Octobre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Customer code :  </w:t>
            </w:r>
          </w:p>
        </w:tc>
        <w:tc>
          <w:tcPr>
            <w:tcW w:w="3643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LM-WTR-00152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196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Due Date : </w:t>
            </w:r>
          </w:p>
        </w:tc>
        <w:tc>
          <w:tcPr>
            <w:tcW w:w="224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9 Novembre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Address : </w:t>
            </w:r>
          </w:p>
        </w:tc>
        <w:tc>
          <w:tcPr>
            <w:tcW w:w="364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Tax N° : </w:t>
            </w:r>
          </w:p>
        </w:tc>
        <w:tc>
          <w:tcPr>
            <w:tcW w:w="3643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/>
            <w:r/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Email : </w:t>
            </w:r>
          </w:p>
        </w:tc>
        <w:tc>
          <w:tcPr>
            <w:tcW w:w="364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sz w:val="20"/>
                <w:u w:color="auto" w:val="single"/>
              </w:rPr>
            </w:pPr>
            <w:hyperlink r:id="rId9" w:history="1"/>
            <w:bookmarkStart w:id="0" w:name="3d64258e117ed1328dc8e1a37b0688623d712e6545342eOWAAMF44975595B484E5B9250D33FB12B244B"/>
            <w:r>
              <w:rPr>
                <w:color w:val="d9d9d9"/>
                <w:sz w:val="24"/>
                <w:szCs w:val="22"/>
                <w:shd w:val="clear" w:fill="ffffff"/>
              </w:rPr>
            </w:r>
            <w:bookmarkEnd w:id="0"/>
            <w:r>
              <w:rPr>
                <w:color w:val="d9d9d9"/>
                <w:sz w:val="24"/>
                <w:szCs w:val="22"/>
                <w:shd w:val="clear" w:fill="ffffff"/>
              </w:rPr>
            </w:r>
            <w:hyperlink r:id="rId9" w:history="1">
              <w:r>
                <w:rPr>
                  <w:rStyle w:val="char3"/>
                  <w:rFonts w:ascii="Calibri" w:hAnsi="Calibri" w:cs="Calibri"/>
                  <w:color w:val="000000"/>
                  <w:u w:color="auto" w:val="none"/>
                  <w:shd w:val="clear" w:fill="ffffff"/>
                </w:rPr>
                <w:t>c.bessaid@eau-mansourah.dz</w:t>
              </w:r>
              <w:r>
                <w:rPr>
                  <w:rStyle w:val="char3"/>
                  <w:rFonts w:ascii="Calibri" w:hAnsi="Calibri" w:cs="Calibri"/>
                  <w:color w:val="auto"/>
                  <w:sz w:val="20"/>
                </w:rPr>
              </w:r>
            </w:hyperlink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Contact name :  </w:t>
            </w:r>
          </w:p>
        </w:tc>
        <w:tc>
          <w:tcPr>
            <w:tcW w:w="182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C. Bessaid</w:t>
            </w:r>
          </w:p>
        </w:tc>
        <w:tc>
          <w:tcPr>
            <w:tcW w:w="182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+213 560 27 95 78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3643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continuous"/>
          <w:pgSz w:h="16840" w:w="11910"/>
          <w:pgMar w:left="580" w:top="860" w:right="711" w:bottom="280" w:footer="0"/>
          <w:paperSrc w:first="7" w:other="7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3"/>
        <w:tabOrder w:val="0"/>
        <w:jc w:val="left"/>
        <w:tblInd w:w="250" w:type="dxa"/>
        <w:tblW w:w="10370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560"/>
        <w:gridCol w:w="1478"/>
        <w:gridCol w:w="3679"/>
        <w:gridCol w:w="1004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7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679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004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 w:percent="91"/>
                <w:sz w:val="20"/>
                <w:szCs w:val="20"/>
              </w:rPr>
              <w:t>Quantity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703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54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4"/>
        <w:tabOrder w:val="0"/>
        <w:jc w:val="left"/>
        <w:tblInd w:w="250" w:type="dxa"/>
        <w:tblW w:w="10369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560"/>
        <w:gridCol w:w="1466"/>
        <w:gridCol w:w="3714"/>
        <w:gridCol w:w="980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001</w:t>
            </w:r>
          </w:p>
        </w:tc>
        <w:tc>
          <w:tcPr>
            <w:tcW w:w="1466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M112-1315-A</w:t>
            </w:r>
          </w:p>
        </w:tc>
        <w:tc>
          <w:tcPr>
            <w:tcW w:w="371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Axe de transmission moteur M112-1315mm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  <w:t>1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tabs defTabSz="720">
                <w:tab w:val="right" w:pos="1202" w:leader="none"/>
              </w:tabs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463.24  </w:t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sz w:val="17"/>
                <w:szCs w:val="17"/>
              </w:rPr>
            </w:pPr>
            <w:r>
              <w:rPr>
                <w:rFonts w:ascii="Calibri" w:hAnsi="Calibri" w:eastAsia="Calibri" w:cs="Calibri"/>
                <w:sz w:val="17"/>
                <w:szCs w:val="17"/>
              </w:rPr>
              <w:t>463.24  €</w:t>
            </w:r>
            <w:r>
              <w:rPr>
                <w:sz w:val="17"/>
                <w:szCs w:val="17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1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002</w:t>
            </w:r>
          </w:p>
        </w:tc>
        <w:tc>
          <w:tcPr>
            <w:tcW w:w="1466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RCAP-770-A</w:t>
            </w:r>
          </w:p>
        </w:tc>
        <w:tc>
          <w:tcPr>
            <w:tcW w:w="371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Rouleau convoyeur avant palitiseur-770mm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274.52</w:t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274.52 </w:t>
            </w:r>
            <w:r>
              <w:rPr>
                <w:rFonts w:ascii="Calibri" w:hAnsi="Calibri" w:eastAsia="Calibri" w:cs="Calibri"/>
              </w:rPr>
              <w:t>€</w:t>
            </w: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1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003</w:t>
            </w:r>
          </w:p>
        </w:tc>
        <w:tc>
          <w:tcPr>
            <w:tcW w:w="1466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ATM102-510-A</w:t>
            </w:r>
          </w:p>
        </w:tc>
        <w:tc>
          <w:tcPr>
            <w:tcW w:w="371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Arbre de transmission M102-510mm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178.44</w:t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178.44 </w:t>
            </w:r>
            <w:r>
              <w:rPr>
                <w:rFonts w:ascii="Calibri" w:hAnsi="Calibri" w:eastAsia="Calibri" w:cs="Calibri"/>
              </w:rPr>
              <w:t>€</w:t>
            </w: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1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004</w:t>
            </w:r>
          </w:p>
        </w:tc>
        <w:tc>
          <w:tcPr>
            <w:tcW w:w="1466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ATM118-123-A</w:t>
            </w:r>
          </w:p>
        </w:tc>
        <w:tc>
          <w:tcPr>
            <w:tcW w:w="371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Arbre de transmission moteur M118-1230mm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1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428.95</w:t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</w:pPr>
            <w:r/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428.95 </w:t>
            </w:r>
            <w:r>
              <w:rPr>
                <w:rFonts w:ascii="Calibri" w:hAnsi="Calibri" w:eastAsia="Calibri" w:cs="Calibri"/>
              </w:rPr>
              <w:t>€</w:t>
            </w:r>
            <w:r>
              <w:t xml:space="preserve"> 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741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 xml:space="preserve"> 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>`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spacing w:before="4"/>
        <w:rPr>
          <w:rFonts w:ascii="Calibri" w:hAnsi="Calibri" w:cs="Calibri"/>
          <w:color w:val="000000"/>
          <w:sz w:val="17"/>
        </w:rPr>
      </w:pPr>
      <w:r>
        <w:rPr>
          <w:rFonts w:ascii="Calibri" w:hAnsi="Calibri" w:cs="Calibri"/>
          <w:color w:val="000000"/>
          <w:sz w:val="17"/>
        </w:rPr>
      </w:r>
    </w:p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5"/>
        <w:tabOrder w:val="0"/>
        <w:jc w:val="left"/>
        <w:tblInd w:w="250" w:type="dxa"/>
        <w:tblW w:w="10369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3426"/>
        <w:gridCol w:w="2172"/>
        <w:gridCol w:w="1215"/>
        <w:gridCol w:w="1388"/>
        <w:gridCol w:w="695"/>
        <w:gridCol w:w="1383"/>
        <w:gridCol w:w="90"/>
      </w:tblGrid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 / Validity : 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</w:rPr>
            </w:pPr>
            <w:r>
              <w:rPr>
                <w:rFonts w:ascii="Calibri" w:hAnsi="Calibri" w:cs="Calibri"/>
                <w:color w:val="000000"/>
                <w:spacing w:val="-10" w:percent="89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Rate</w:t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00" tmshd="1677721856, 0, 65535"/>
            <w:tcMar>
              <w:right w:w="3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Delivery:</w:t>
            </w:r>
            <w:r>
              <w:rPr>
                <w:rFonts w:ascii="Calibri" w:hAnsi="Calibri" w:cs="Calibri"/>
                <w:color w:val="000000"/>
                <w:spacing w:val="-11" w:percent="88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1-2 weeks from the ordering and/or payment date.</w:t>
            </w:r>
          </w:p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offer is valid for 30 days from its sending.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1345.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 xml:space="preserve">.15  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EXO</w:t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1345.15 </w:t>
            </w:r>
            <w:r>
              <w:rPr>
                <w:rFonts w:ascii="Calibri" w:hAnsi="Calibri" w:eastAsia="Calibri" w:cs="Calibri"/>
                <w:sz w:val="17"/>
                <w:szCs w:val="17"/>
              </w:rPr>
              <w:t>€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/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Payment : 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99" tmshd="1677721856, 0, 1009254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numPr>
                <w:ilvl w:val="0"/>
                <w:numId w:val="4"/>
              </w:numPr>
              <w:ind w:left="459" w:hanging="28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Payment: 100%  when ordering.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1345.15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 </w:t>
            </w:r>
            <w:r>
              <w:rPr>
                <w:rFonts w:ascii="Calibri" w:hAnsi="Calibri" w:eastAsia="Calibri" w:cs="Calibri"/>
                <w:sz w:val="17"/>
                <w:szCs w:val="17"/>
              </w:rPr>
              <w:t>€</w:t>
            </w:r>
          </w:p>
        </w:tc>
        <w:tc>
          <w:tcPr>
            <w:tcW w:w="695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 xml:space="preserve">0.00  </w:t>
            </w:r>
            <w:r>
              <w:rPr>
                <w:rFonts w:ascii="Calibri" w:hAnsi="Calibri" w:eastAsia="Calibri" w:cs="Calibri"/>
                <w:sz w:val="17"/>
                <w:szCs w:val="17"/>
              </w:rPr>
              <w:t>€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Stamp</w:t>
            </w:r>
          </w:p>
        </w:tc>
        <w:tc>
          <w:tcPr>
            <w:tcW w:w="2168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tabs defTabSz="720">
                <w:tab w:val="left" w:pos="242" w:leader="none"/>
                <w:tab w:val="center" w:pos="600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ab/>
              <w:t>Total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1345.15 </w:t>
            </w:r>
            <w:r>
              <w:rPr>
                <w:rFonts w:ascii="Calibri" w:hAnsi="Calibri" w:eastAsia="Calibri" w:cs="Calibri"/>
                <w:sz w:val="17"/>
                <w:szCs w:val="17"/>
              </w:rPr>
              <w:t>€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369" w:type="dxa"/>
            <w:gridSpan w:val="7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 in words</w:t>
            </w: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3556" w:type="dxa"/>
            <w:gridSpan w:val="4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146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sz w:val="17"/>
                <w:szCs w:val="17"/>
              </w:rPr>
              <w:t>One thousand three hundred forty-five Euro and fifteen 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7125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000000"/>
                <w:sz w:val="17"/>
                <w:szCs w:val="17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000000"/>
                <w:sz w:val="17"/>
                <w:szCs w:val="17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6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Lomachines</w:t>
            </w:r>
          </w:p>
        </w:tc>
        <w:tc>
          <w:tcPr>
            <w:tcW w:w="3387" w:type="dxa"/>
            <w:gridSpan w:val="2"/>
            <w:vMerge w:val="restart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466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ind w:right="-160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Customer</w:t>
            </w:r>
          </w:p>
        </w:tc>
      </w:tr>
      <w:tr>
        <w:trPr>
          <w:tblHeader w:val="0"/>
          <w:cantSplit w:val="0"/>
          <w:trHeight w:val="888" w:hRule="atLeast"/>
        </w:trPr>
        <w:tc>
          <w:tcPr>
            <w:tcW w:w="3426" w:type="dxa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387" w:type="dxa"/>
            <w:gridSpan w:val="2"/>
            <w:vMerge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7125" protected="0"/>
          </w:tcPr>
          <w:p/>
        </w:tc>
        <w:tc>
          <w:tcPr>
            <w:tcW w:w="3466" w:type="dxa"/>
            <w:gridSpan w:val="3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7125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</w:tr>
    </w:tbl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580" w:top="860" w:right="711" w:bottom="28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DejaVu Sans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e numérotée 1"/>
    <w:lvl w:ilvl="0">
      <w:start w:val="1"/>
      <w:numFmt w:val="decimal"/>
      <w:suff w:val="tab"/>
      <w:lvlText w:val="%1-"/>
      <w:lvlJc w:val="left"/>
      <w:pPr>
        <w:ind w:left="142" w:hanging="0"/>
      </w:pPr>
      <w:rPr>
        <w:b/>
        <w:bCs/>
      </w:r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2">
    <w:multiLevelType w:val="hybridMultilevel"/>
    <w:name w:val="Liste numérotée 2"/>
    <w:lvl w:ilvl="0">
      <w:start w:val="1"/>
      <w:numFmt w:val="decimal"/>
      <w:suff w:val="tab"/>
      <w:lvlText w:val="%1."/>
      <w:lvlJc w:val="left"/>
      <w:pPr>
        <w:ind w:left="133" w:hanging="0"/>
      </w:pPr>
    </w:lvl>
    <w:lvl w:ilvl="1">
      <w:start w:val="1"/>
      <w:numFmt w:val="lowerLetter"/>
      <w:suff w:val="tab"/>
      <w:lvlText w:val="%2."/>
      <w:lvlJc w:val="left"/>
      <w:pPr>
        <w:ind w:left="853" w:hanging="0"/>
      </w:pPr>
    </w:lvl>
    <w:lvl w:ilvl="2">
      <w:start w:val="1"/>
      <w:numFmt w:val="lowerRoman"/>
      <w:suff w:val="tab"/>
      <w:lvlText w:val="%3."/>
      <w:lvlJc w:val="right"/>
      <w:pPr>
        <w:ind w:left="1753" w:hanging="0"/>
      </w:pPr>
    </w:lvl>
    <w:lvl w:ilvl="3">
      <w:start w:val="1"/>
      <w:numFmt w:val="decimal"/>
      <w:suff w:val="tab"/>
      <w:lvlText w:val="%4."/>
      <w:lvlJc w:val="left"/>
      <w:pPr>
        <w:ind w:left="2293" w:hanging="0"/>
      </w:pPr>
    </w:lvl>
    <w:lvl w:ilvl="4">
      <w:start w:val="1"/>
      <w:numFmt w:val="lowerLetter"/>
      <w:suff w:val="tab"/>
      <w:lvlText w:val="%5."/>
      <w:lvlJc w:val="left"/>
      <w:pPr>
        <w:ind w:left="3013" w:hanging="0"/>
      </w:pPr>
    </w:lvl>
    <w:lvl w:ilvl="5">
      <w:start w:val="1"/>
      <w:numFmt w:val="lowerRoman"/>
      <w:suff w:val="tab"/>
      <w:lvlText w:val="%6."/>
      <w:lvlJc w:val="right"/>
      <w:pPr>
        <w:ind w:left="3913" w:hanging="0"/>
      </w:pPr>
    </w:lvl>
    <w:lvl w:ilvl="6">
      <w:start w:val="1"/>
      <w:numFmt w:val="decimal"/>
      <w:suff w:val="tab"/>
      <w:lvlText w:val="%7."/>
      <w:lvlJc w:val="left"/>
      <w:pPr>
        <w:ind w:left="4453" w:hanging="0"/>
      </w:pPr>
    </w:lvl>
    <w:lvl w:ilvl="7">
      <w:start w:val="1"/>
      <w:numFmt w:val="lowerLetter"/>
      <w:suff w:val="tab"/>
      <w:lvlText w:val="%8."/>
      <w:lvlJc w:val="left"/>
      <w:pPr>
        <w:ind w:left="5173" w:hanging="0"/>
      </w:pPr>
    </w:lvl>
    <w:lvl w:ilvl="8">
      <w:start w:val="1"/>
      <w:numFmt w:val="lowerRoman"/>
      <w:suff w:val="tab"/>
      <w:lvlText w:val="%9."/>
      <w:lvlJc w:val="right"/>
      <w:pPr>
        <w:ind w:left="6073" w:hanging="0"/>
      </w:pPr>
    </w:lvl>
  </w:abstractNum>
  <w:abstractNum w:abstractNumId="3">
    <w:multiLevelType w:val="hybridMultilevel"/>
    <w:name w:val="Liste numérotée 3"/>
    <w:lvl w:ilvl="0">
      <w:start w:val="1"/>
      <w:numFmt w:val="decimal"/>
      <w:suff w:val="tab"/>
      <w:lvlText w:val="%1."/>
      <w:lvlJc w:val="left"/>
      <w:pPr>
        <w:ind w:left="502" w:hanging="0"/>
      </w:pPr>
    </w:lvl>
    <w:lvl w:ilvl="1">
      <w:start w:val="1"/>
      <w:numFmt w:val="lowerLetter"/>
      <w:suff w:val="tab"/>
      <w:lvlText w:val="%2."/>
      <w:lvlJc w:val="left"/>
      <w:pPr>
        <w:ind w:left="1222" w:hanging="0"/>
      </w:pPr>
    </w:lvl>
    <w:lvl w:ilvl="2">
      <w:start w:val="1"/>
      <w:numFmt w:val="lowerRoman"/>
      <w:suff w:val="tab"/>
      <w:lvlText w:val="%3."/>
      <w:lvlJc w:val="right"/>
      <w:pPr>
        <w:ind w:left="2122" w:hanging="0"/>
      </w:pPr>
    </w:lvl>
    <w:lvl w:ilvl="3">
      <w:start w:val="1"/>
      <w:numFmt w:val="decimal"/>
      <w:suff w:val="tab"/>
      <w:lvlText w:val="%4."/>
      <w:lvlJc w:val="left"/>
      <w:pPr>
        <w:ind w:left="2662" w:hanging="0"/>
      </w:pPr>
    </w:lvl>
    <w:lvl w:ilvl="4">
      <w:start w:val="1"/>
      <w:numFmt w:val="lowerLetter"/>
      <w:suff w:val="tab"/>
      <w:lvlText w:val="%5."/>
      <w:lvlJc w:val="left"/>
      <w:pPr>
        <w:ind w:left="3382" w:hanging="0"/>
      </w:pPr>
    </w:lvl>
    <w:lvl w:ilvl="5">
      <w:start w:val="1"/>
      <w:numFmt w:val="lowerRoman"/>
      <w:suff w:val="tab"/>
      <w:lvlText w:val="%6."/>
      <w:lvlJc w:val="right"/>
      <w:pPr>
        <w:ind w:left="4282" w:hanging="0"/>
      </w:pPr>
    </w:lvl>
    <w:lvl w:ilvl="6">
      <w:start w:val="1"/>
      <w:numFmt w:val="decimal"/>
      <w:suff w:val="tab"/>
      <w:lvlText w:val="%7."/>
      <w:lvlJc w:val="left"/>
      <w:pPr>
        <w:ind w:left="4822" w:hanging="0"/>
      </w:pPr>
    </w:lvl>
    <w:lvl w:ilvl="7">
      <w:start w:val="1"/>
      <w:numFmt w:val="lowerLetter"/>
      <w:suff w:val="tab"/>
      <w:lvlText w:val="%8."/>
      <w:lvlJc w:val="left"/>
      <w:pPr>
        <w:ind w:left="5542" w:hanging="0"/>
      </w:pPr>
    </w:lvl>
    <w:lvl w:ilvl="8">
      <w:start w:val="1"/>
      <w:numFmt w:val="lowerRoman"/>
      <w:suff w:val="tab"/>
      <w:lvlText w:val="%9."/>
      <w:lvlJc w:val="right"/>
      <w:pPr>
        <w:ind w:left="6442" w:hanging="0"/>
      </w:pPr>
    </w:lvl>
  </w:abstractNum>
  <w:abstractNum w:abstractNumId="4">
    <w:multiLevelType w:val="hybridMultilevel"/>
    <w:name w:val="Liste numéroté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4"/>
    <w:tmLastPosCaret>
      <w:tmLastPosPgfIdx w:val="0"/>
      <w:tmLastPosIdx w:val="11"/>
    </w:tmLastPosCaret>
    <w:tmLastPosAnchor>
      <w:tmLastPosPgfIdx w:val="0"/>
      <w:tmLastPosIdx w:val="0"/>
    </w:tmLastPosAnchor>
    <w:tmLastPosTblRect w:left="0" w:top="0" w:right="0" w:bottom="0"/>
  </w:tmLastPos>
  <w:tmAppRevision w:date="1760087125" w:val="1224" w:fileVer="342" w:fileVerOS="4"/>
  <w:guidesAndGrid showGuides="1" lockGuides="0" snapToGuides="1" snapToPageMargins="0" tolerance="8" gridDistanceHorizontal="110" gridDistanceVertical="283" showGrid="0" snapToGrid="0"/>
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E:\Users\mag2\Desktop\Invoice may 2025\PROFORMA INVOICE-ADWEYA 10063-007631-2025-BLC-V1.0.pdf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mailto:Ibrahim.Feki@galpharma.t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DejaVu Sans"/>
        <a:ea typeface="DejaVu Sans"/>
        <a:cs typeface="DejaVu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Invoice: INV-08332 - LOMACHINES</dc:title>
  <dc:subject/>
  <dc:creator>mag2</dc:creator>
  <cp:keywords/>
  <dc:description/>
  <cp:lastModifiedBy/>
  <cp:revision>5</cp:revision>
  <cp:lastPrinted>2025-10-03T15:11:28Z</cp:lastPrinted>
  <dcterms:created xsi:type="dcterms:W3CDTF">2025-05-10T20:50:00Z</dcterms:created>
  <dcterms:modified xsi:type="dcterms:W3CDTF">2025-10-10T09:05:25Z</dcterms:modified>
</cp:coreProperties>
</file>